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b w:val="1"/>
                <w:color w:val="232322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8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010729" cy="2758875"/>
            <wp:effectExtent b="0" l="0" r="0" t="0"/>
            <wp:docPr descr="Boy holding flag of Greece Royalty Free Vector Image" id="181" name="image14.png"/>
            <a:graphic>
              <a:graphicData uri="http://schemas.openxmlformats.org/drawingml/2006/picture">
                <pic:pic>
                  <pic:nvPicPr>
                    <pic:cNvPr descr="Boy holding flag of Greece Royalty Free Vector Image" id="0" name="image14.png"/>
                    <pic:cNvPicPr preferRelativeResize="0"/>
                  </pic:nvPicPr>
                  <pic:blipFill>
                    <a:blip r:embed="rId17"/>
                    <a:srcRect b="87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0729" cy="275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688390" cy="2720828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06568" y="2424349"/>
                          <a:ext cx="3678865" cy="271130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Nationality: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688390" cy="2720828"/>
                <wp:effectExtent b="0" l="0" r="0" t="0"/>
                <wp:wrapNone/>
                <wp:docPr id="17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390" cy="2720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pos="7284"/>
        </w:tabs>
        <w:ind w:left="7788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3741553" cy="2550174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479986" y="2509676"/>
                          <a:ext cx="3732028" cy="254064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Nationality: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3741553" cy="2550174"/>
                <wp:effectExtent b="0" l="0" r="0" t="0"/>
                <wp:wrapNone/>
                <wp:docPr id="17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1553" cy="2550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4696888</wp:posOffset>
            </wp:positionH>
            <wp:positionV relativeFrom="paragraph">
              <wp:posOffset>59689</wp:posOffset>
            </wp:positionV>
            <wp:extent cx="1626782" cy="2507758"/>
            <wp:effectExtent b="0" l="0" r="0" t="0"/>
            <wp:wrapSquare wrapText="bothSides" distB="0" distT="0" distL="0" distR="0"/>
            <wp:docPr descr="bugeye-0008" id="177" name="image17.png"/>
            <a:graphic>
              <a:graphicData uri="http://schemas.openxmlformats.org/drawingml/2006/picture">
                <pic:pic>
                  <pic:nvPicPr>
                    <pic:cNvPr descr="bugeye-0008"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782" cy="25077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6681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668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68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68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 Hello! My name’s Marlon. It’s M-A-R-L-O-N. My surname is Shavky. It’s S-H-A-V-K-Y. I’m 6 years old. I’m from Greece. I’m Greek.</w:t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 Good morning! My name’s Amanda.It’s A-M-A-N-D-A. My surname is Covarsky. It’s C-O-V-A-R-S-K-Y. I’m 7 years old. I’m from Russia. I’m Russian.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15.jpg"/><Relationship Id="rId22" Type="http://schemas.openxmlformats.org/officeDocument/2006/relationships/footer" Target="footer1.xml"/><Relationship Id="rId10" Type="http://schemas.openxmlformats.org/officeDocument/2006/relationships/image" Target="media/image7.jpg"/><Relationship Id="rId21" Type="http://schemas.openxmlformats.org/officeDocument/2006/relationships/header" Target="header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3.png"/><Relationship Id="rId14" Type="http://schemas.openxmlformats.org/officeDocument/2006/relationships/image" Target="media/image11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8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.png"/><Relationship Id="rId3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pcspLmjHnXcCNiZpLTNCntQ7w==">AMUW2mV3u2Ol0b/nzEjCimp4hSUEI5acn6IDqx1U37A+UIqfhvd0vk59CwcuqZL1JF5tsrzc77fHitpM18tIUKAeKzFUW2dRkib5puEIR6JkSL6cvRn74zQwVX0BdTB8DDnkLmnNhhPk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2020-04-02T18:35:00Z</dcterms:created>
  <dc:creator>Assessing EFL Students</dc:creator>
</cp:coreProperties>
</file>